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Arial" w:cs="Arial" w:hAnsi="Arial" w:eastAsia="Arial"/>
          <w:b w:val="1"/>
          <w:bCs w:val="1"/>
          <w:color w:val="444444"/>
          <w:sz w:val="21"/>
          <w:szCs w:val="21"/>
          <w:u w:val="single" w:color="444444"/>
          <w:shd w:val="clear" w:color="auto" w:fill="ffffff"/>
          <w:lang w:val="en-US"/>
        </w:rPr>
      </w:pPr>
      <w:r>
        <w:rPr>
          <w:rFonts w:ascii="Arial"/>
          <w:b w:val="1"/>
          <w:bCs w:val="1"/>
          <w:color w:val="444444"/>
          <w:sz w:val="21"/>
          <w:szCs w:val="21"/>
          <w:u w:val="single" w:color="444444"/>
          <w:shd w:val="clear" w:color="auto" w:fill="ffffff"/>
          <w:rtl w:val="0"/>
          <w:lang w:val="en-US"/>
        </w:rPr>
        <w:t>Information about Partnership Schools</w:t>
      </w:r>
    </w:p>
    <w:p>
      <w:pPr>
        <w:pStyle w:val="Body"/>
        <w:rPr>
          <w:rFonts w:ascii="Arial" w:cs="Arial" w:hAnsi="Arial" w:eastAsia="Arial"/>
          <w:color w:val="444444"/>
          <w:sz w:val="21"/>
          <w:szCs w:val="21"/>
          <w:u w:color="444444"/>
          <w:shd w:val="clear" w:color="auto" w:fill="ffffff"/>
          <w:lang w:val="en-US"/>
        </w:rPr>
      </w:pPr>
    </w:p>
    <w:p>
      <w:pPr>
        <w:pStyle w:val="Body"/>
        <w:rPr>
          <w:rFonts w:ascii="Arial" w:cs="Arial" w:hAnsi="Arial" w:eastAsia="Arial"/>
          <w:color w:val="444444"/>
          <w:sz w:val="21"/>
          <w:szCs w:val="21"/>
          <w:u w:color="444444"/>
          <w:shd w:val="clear" w:color="auto" w:fill="ffffff"/>
          <w:lang w:val="en-US"/>
        </w:rPr>
      </w:pPr>
      <w:r>
        <w:rPr>
          <w:rFonts w:ascii="Arial"/>
          <w:color w:val="444444"/>
          <w:sz w:val="21"/>
          <w:szCs w:val="21"/>
          <w:u w:color="444444"/>
          <w:shd w:val="clear" w:color="auto" w:fill="ffffff"/>
          <w:rtl w:val="0"/>
          <w:lang w:val="en-US"/>
        </w:rPr>
        <w:t>Partnership Schools Ireland is a joint project by National Parents Council Primary (NPC) and the Irish Primary Principals</w:t>
      </w:r>
      <w:r>
        <w:rPr>
          <w:rFonts w:hAnsi="Arial" w:hint="default"/>
          <w:color w:val="444444"/>
          <w:sz w:val="21"/>
          <w:szCs w:val="21"/>
          <w:u w:color="444444"/>
          <w:shd w:val="clear" w:color="auto" w:fill="ffffff"/>
          <w:rtl w:val="0"/>
          <w:lang w:val="en-US"/>
        </w:rPr>
        <w:t xml:space="preserve">’ </w:t>
      </w:r>
      <w:r>
        <w:rPr>
          <w:rFonts w:ascii="Arial"/>
          <w:color w:val="444444"/>
          <w:sz w:val="21"/>
          <w:szCs w:val="21"/>
          <w:u w:color="444444"/>
          <w:shd w:val="clear" w:color="auto" w:fill="ffffff"/>
          <w:rtl w:val="0"/>
          <w:lang w:val="en-US"/>
        </w:rPr>
        <w:t>Network (IPPN) which puts into practice a partnership approach to schools in Ireland.</w:t>
      </w:r>
    </w:p>
    <w:p>
      <w:pPr>
        <w:pStyle w:val="Body"/>
        <w:rPr>
          <w:rFonts w:ascii="Arial" w:cs="Arial" w:hAnsi="Arial" w:eastAsia="Arial"/>
          <w:color w:val="444444"/>
          <w:sz w:val="21"/>
          <w:szCs w:val="21"/>
          <w:u w:color="444444"/>
          <w:shd w:val="clear" w:color="auto" w:fill="ffffff"/>
          <w:lang w:val="en-US"/>
        </w:rPr>
      </w:pPr>
    </w:p>
    <w:p>
      <w:pPr>
        <w:pStyle w:val="Body"/>
        <w:rPr>
          <w:rFonts w:ascii="Arial" w:cs="Arial" w:hAnsi="Arial" w:eastAsia="Arial"/>
          <w:color w:val="444444"/>
          <w:sz w:val="21"/>
          <w:szCs w:val="21"/>
          <w:u w:color="444444"/>
          <w:shd w:val="clear" w:color="auto" w:fill="ffffff"/>
          <w:lang w:val="en-US"/>
        </w:rPr>
      </w:pPr>
      <w:r>
        <w:rPr>
          <w:rFonts w:ascii="Arial"/>
          <w:color w:val="444444"/>
          <w:sz w:val="21"/>
          <w:szCs w:val="21"/>
          <w:u w:color="444444"/>
          <w:shd w:val="clear" w:color="auto" w:fill="ffffff"/>
          <w:rtl w:val="0"/>
          <w:lang w:val="en-US"/>
        </w:rPr>
        <w:t>The project was successfully piloted in three schools in the 2013/14 school year. A further six schools have been invited to join the project in 2014/15. Saint Patrick</w:t>
      </w:r>
      <w:r>
        <w:rPr>
          <w:rFonts w:hAnsi="Arial" w:hint="default"/>
          <w:color w:val="444444"/>
          <w:sz w:val="21"/>
          <w:szCs w:val="21"/>
          <w:u w:color="444444"/>
          <w:shd w:val="clear" w:color="auto" w:fill="ffffff"/>
          <w:rtl w:val="0"/>
          <w:lang w:val="en-US"/>
        </w:rPr>
        <w:t>’</w:t>
      </w:r>
      <w:r>
        <w:rPr>
          <w:rFonts w:ascii="Arial"/>
          <w:color w:val="444444"/>
          <w:sz w:val="21"/>
          <w:szCs w:val="21"/>
          <w:u w:color="444444"/>
          <w:shd w:val="clear" w:color="auto" w:fill="ffffff"/>
          <w:rtl w:val="0"/>
          <w:lang w:val="en-US"/>
        </w:rPr>
        <w:t xml:space="preserve">s is one of them. </w:t>
      </w:r>
    </w:p>
    <w:p>
      <w:pPr>
        <w:pStyle w:val="Body"/>
        <w:rPr>
          <w:rFonts w:ascii="Arial" w:cs="Arial" w:hAnsi="Arial" w:eastAsia="Arial"/>
          <w:color w:val="444444"/>
          <w:sz w:val="21"/>
          <w:szCs w:val="21"/>
          <w:u w:color="444444"/>
          <w:shd w:val="clear" w:color="auto" w:fill="ffffff"/>
          <w:lang w:val="en-US"/>
        </w:rPr>
      </w:pPr>
    </w:p>
    <w:p>
      <w:pPr>
        <w:pStyle w:val="Body"/>
        <w:rPr>
          <w:rFonts w:ascii="Arial" w:cs="Arial" w:hAnsi="Arial" w:eastAsia="Arial"/>
          <w:color w:val="444444"/>
          <w:sz w:val="21"/>
          <w:szCs w:val="21"/>
          <w:u w:color="444444"/>
          <w:shd w:val="clear" w:color="auto" w:fill="ffffff"/>
          <w:lang w:val="en-US"/>
        </w:rPr>
      </w:pPr>
      <w:r>
        <w:rPr>
          <w:rFonts w:ascii="Arial"/>
          <w:color w:val="444444"/>
          <w:sz w:val="21"/>
          <w:szCs w:val="21"/>
          <w:u w:color="444444"/>
          <w:shd w:val="clear" w:color="auto" w:fill="ffffff"/>
          <w:rtl w:val="0"/>
          <w:lang w:val="en-US"/>
        </w:rPr>
        <w:t xml:space="preserve"> The core committee consists of a group of sixteen people. This group is comprised of      children (4) parents (4) staff (4) from the school along with four people who live and/or work in the community. </w:t>
      </w:r>
    </w:p>
    <w:p>
      <w:pPr>
        <w:pStyle w:val="Body"/>
        <w:rPr>
          <w:rFonts w:ascii="Arial" w:cs="Arial" w:hAnsi="Arial" w:eastAsia="Arial"/>
          <w:color w:val="444444"/>
          <w:sz w:val="21"/>
          <w:szCs w:val="21"/>
          <w:u w:color="444444"/>
          <w:shd w:val="clear" w:color="auto" w:fill="ffffff"/>
          <w:lang w:val="en-US"/>
        </w:rPr>
      </w:pPr>
    </w:p>
    <w:p>
      <w:pPr>
        <w:pStyle w:val="Body"/>
        <w:rPr>
          <w:rFonts w:ascii="Arial" w:cs="Arial" w:hAnsi="Arial" w:eastAsia="Arial"/>
          <w:color w:val="444444"/>
          <w:sz w:val="21"/>
          <w:szCs w:val="21"/>
          <w:u w:color="444444"/>
          <w:shd w:val="clear" w:color="auto" w:fill="ffffff"/>
          <w:lang w:val="en-US"/>
        </w:rPr>
      </w:pPr>
      <w:r>
        <w:rPr>
          <w:rFonts w:ascii="Arial"/>
          <w:color w:val="444444"/>
          <w:sz w:val="21"/>
          <w:szCs w:val="21"/>
          <w:u w:color="444444"/>
          <w:shd w:val="clear" w:color="auto" w:fill="ffffff"/>
          <w:rtl w:val="0"/>
          <w:lang w:val="en-US"/>
        </w:rPr>
        <w:t>Two initial training sessions are provided to the group by the NPC. In Saint Patrick</w:t>
      </w:r>
      <w:r>
        <w:rPr>
          <w:rFonts w:hAnsi="Arial" w:hint="default"/>
          <w:color w:val="444444"/>
          <w:sz w:val="21"/>
          <w:szCs w:val="21"/>
          <w:u w:color="444444"/>
          <w:shd w:val="clear" w:color="auto" w:fill="ffffff"/>
          <w:rtl w:val="0"/>
          <w:lang w:val="en-US"/>
        </w:rPr>
        <w:t>’</w:t>
      </w:r>
      <w:r>
        <w:rPr>
          <w:rFonts w:ascii="Arial"/>
          <w:color w:val="444444"/>
          <w:sz w:val="21"/>
          <w:szCs w:val="21"/>
          <w:u w:color="444444"/>
          <w:shd w:val="clear" w:color="auto" w:fill="ffffff"/>
          <w:rtl w:val="0"/>
          <w:lang w:val="en-US"/>
        </w:rPr>
        <w:t>s NS, these sessions will take place in the school on Monday September 20</w:t>
      </w:r>
      <w:r>
        <w:rPr>
          <w:rFonts w:ascii="Arial"/>
          <w:color w:val="444444"/>
          <w:sz w:val="21"/>
          <w:szCs w:val="21"/>
          <w:u w:color="444444"/>
          <w:shd w:val="clear" w:color="auto" w:fill="ffffff"/>
          <w:vertAlign w:val="superscript"/>
          <w:rtl w:val="0"/>
          <w:lang w:val="en-US"/>
        </w:rPr>
        <w:t>th</w:t>
      </w:r>
      <w:r>
        <w:rPr>
          <w:rFonts w:ascii="Arial"/>
          <w:color w:val="444444"/>
          <w:sz w:val="21"/>
          <w:szCs w:val="21"/>
          <w:u w:color="444444"/>
          <w:shd w:val="clear" w:color="auto" w:fill="ffffff"/>
          <w:rtl w:val="0"/>
          <w:lang w:val="en-US"/>
        </w:rPr>
        <w:t xml:space="preserve"> and Monday September 27</w:t>
      </w:r>
      <w:r>
        <w:rPr>
          <w:rFonts w:ascii="Arial"/>
          <w:color w:val="444444"/>
          <w:sz w:val="21"/>
          <w:szCs w:val="21"/>
          <w:u w:color="444444"/>
          <w:shd w:val="clear" w:color="auto" w:fill="ffffff"/>
          <w:vertAlign w:val="superscript"/>
          <w:rtl w:val="0"/>
          <w:lang w:val="en-US"/>
        </w:rPr>
        <w:t xml:space="preserve">th </w:t>
      </w:r>
      <w:r>
        <w:rPr>
          <w:rFonts w:ascii="Arial"/>
          <w:color w:val="444444"/>
          <w:sz w:val="21"/>
          <w:szCs w:val="21"/>
          <w:u w:color="444444"/>
          <w:shd w:val="clear" w:color="auto" w:fill="ffffff"/>
          <w:rtl w:val="0"/>
          <w:lang w:val="en-US"/>
        </w:rPr>
        <w:t xml:space="preserve">from 3pm </w:t>
      </w:r>
      <w:r>
        <w:rPr>
          <w:rFonts w:hAnsi="Arial" w:hint="default"/>
          <w:color w:val="444444"/>
          <w:sz w:val="21"/>
          <w:szCs w:val="21"/>
          <w:u w:color="444444"/>
          <w:shd w:val="clear" w:color="auto" w:fill="ffffff"/>
          <w:rtl w:val="0"/>
          <w:lang w:val="en-US"/>
        </w:rPr>
        <w:t xml:space="preserve">– </w:t>
      </w:r>
      <w:r>
        <w:rPr>
          <w:rFonts w:ascii="Arial"/>
          <w:color w:val="444444"/>
          <w:sz w:val="21"/>
          <w:szCs w:val="21"/>
          <w:u w:color="444444"/>
          <w:shd w:val="clear" w:color="auto" w:fill="ffffff"/>
          <w:rtl w:val="0"/>
          <w:lang w:val="en-US"/>
        </w:rPr>
        <w:t xml:space="preserve">6pm. </w:t>
      </w:r>
    </w:p>
    <w:p>
      <w:pPr>
        <w:pStyle w:val="Body"/>
        <w:rPr>
          <w:rFonts w:ascii="Arial" w:cs="Arial" w:hAnsi="Arial" w:eastAsia="Arial"/>
          <w:color w:val="444444"/>
          <w:sz w:val="21"/>
          <w:szCs w:val="21"/>
          <w:u w:color="444444"/>
          <w:shd w:val="clear" w:color="auto" w:fill="ffffff"/>
          <w:lang w:val="en-US"/>
        </w:rPr>
      </w:pPr>
    </w:p>
    <w:p>
      <w:pPr>
        <w:pStyle w:val="Body"/>
        <w:rPr>
          <w:rFonts w:ascii="Arial" w:cs="Arial" w:hAnsi="Arial" w:eastAsia="Arial"/>
          <w:color w:val="444444"/>
          <w:sz w:val="21"/>
          <w:szCs w:val="21"/>
          <w:u w:color="444444"/>
          <w:shd w:val="clear" w:color="auto" w:fill="ffffff"/>
          <w:lang w:val="en-US"/>
        </w:rPr>
      </w:pPr>
      <w:r>
        <w:rPr>
          <w:rFonts w:ascii="Arial"/>
          <w:color w:val="444444"/>
          <w:sz w:val="21"/>
          <w:szCs w:val="21"/>
          <w:u w:color="444444"/>
          <w:shd w:val="clear" w:color="auto" w:fill="ffffff"/>
          <w:rtl w:val="0"/>
          <w:lang w:val="en-US"/>
        </w:rPr>
        <w:t xml:space="preserve">Following the training sessions, the group of sixteen will form four sub- committees comprising of a child, a parent, a staff member and a community member. Each committee will work towards improving a different area of school life. </w:t>
      </w:r>
    </w:p>
    <w:p>
      <w:pPr>
        <w:pStyle w:val="Body"/>
        <w:rPr>
          <w:rFonts w:ascii="Arial" w:cs="Arial" w:hAnsi="Arial" w:eastAsia="Arial"/>
          <w:color w:val="444444"/>
          <w:sz w:val="21"/>
          <w:szCs w:val="21"/>
          <w:u w:color="444444"/>
          <w:shd w:val="clear" w:color="auto" w:fill="ffffff"/>
          <w:lang w:val="en-US"/>
        </w:rPr>
      </w:pPr>
    </w:p>
    <w:p>
      <w:pPr>
        <w:pStyle w:val="Body"/>
        <w:rPr>
          <w:rFonts w:ascii="Arial" w:cs="Arial" w:hAnsi="Arial" w:eastAsia="Arial"/>
          <w:color w:val="444444"/>
          <w:sz w:val="21"/>
          <w:szCs w:val="21"/>
          <w:u w:color="444444"/>
          <w:shd w:val="clear" w:color="auto" w:fill="ffffff"/>
          <w:lang w:val="en-US"/>
        </w:rPr>
      </w:pPr>
      <w:r>
        <w:rPr>
          <w:rFonts w:ascii="Arial"/>
          <w:color w:val="444444"/>
          <w:sz w:val="21"/>
          <w:szCs w:val="21"/>
          <w:u w:color="444444"/>
          <w:shd w:val="clear" w:color="auto" w:fill="ffffff"/>
          <w:rtl w:val="0"/>
          <w:lang w:val="en-US"/>
        </w:rPr>
        <w:t xml:space="preserve">The sub- committees will meet regularly and the larger group will meet occasionally to review progress and plan the next stages of the project. </w:t>
      </w:r>
    </w:p>
    <w:p>
      <w:pPr>
        <w:pStyle w:val="Body"/>
        <w:rPr>
          <w:rFonts w:ascii="Arial" w:cs="Arial" w:hAnsi="Arial" w:eastAsia="Arial"/>
          <w:color w:val="444444"/>
          <w:sz w:val="21"/>
          <w:szCs w:val="21"/>
          <w:u w:color="444444"/>
          <w:shd w:val="clear" w:color="auto" w:fill="ffffff"/>
          <w:lang w:val="en-US"/>
        </w:rPr>
      </w:pPr>
    </w:p>
    <w:p>
      <w:pPr>
        <w:pStyle w:val="Body"/>
        <w:rPr>
          <w:rFonts w:ascii="Arial" w:cs="Arial" w:hAnsi="Arial" w:eastAsia="Arial"/>
          <w:color w:val="444444"/>
          <w:sz w:val="21"/>
          <w:szCs w:val="21"/>
          <w:u w:color="444444"/>
          <w:shd w:val="clear" w:color="auto" w:fill="ffffff"/>
          <w:lang w:val="en-US"/>
        </w:rPr>
      </w:pPr>
      <w:r>
        <w:rPr>
          <w:rFonts w:ascii="Arial"/>
          <w:color w:val="444444"/>
          <w:sz w:val="21"/>
          <w:szCs w:val="21"/>
          <w:u w:color="444444"/>
          <w:shd w:val="clear" w:color="auto" w:fill="ffffff"/>
          <w:rtl w:val="0"/>
          <w:lang w:val="en-US"/>
        </w:rPr>
        <w:t xml:space="preserve">Feedback from the three pilot schools has been very positive. </w:t>
      </w:r>
    </w:p>
    <w:p>
      <w:pPr>
        <w:pStyle w:val="Body"/>
        <w:rPr>
          <w:rFonts w:ascii="Arial" w:cs="Arial" w:hAnsi="Arial" w:eastAsia="Arial"/>
          <w:color w:val="444444"/>
          <w:sz w:val="21"/>
          <w:szCs w:val="21"/>
          <w:u w:color="444444"/>
          <w:shd w:val="clear" w:color="auto" w:fill="ffffff"/>
          <w:lang w:val="en-US"/>
        </w:rPr>
      </w:pPr>
    </w:p>
    <w:p>
      <w:pPr>
        <w:pStyle w:val="Body"/>
        <w:rPr>
          <w:rFonts w:ascii="Arial" w:cs="Arial" w:hAnsi="Arial" w:eastAsia="Arial"/>
          <w:color w:val="444444"/>
          <w:sz w:val="21"/>
          <w:szCs w:val="21"/>
          <w:u w:color="444444"/>
          <w:shd w:val="clear" w:color="auto" w:fill="ffffff"/>
          <w:lang w:val="en-US"/>
        </w:rPr>
      </w:pPr>
      <w:r>
        <w:rPr>
          <w:rFonts w:ascii="Arial"/>
          <w:color w:val="444444"/>
          <w:sz w:val="21"/>
          <w:szCs w:val="21"/>
          <w:u w:color="444444"/>
          <w:shd w:val="clear" w:color="auto" w:fill="ffffff"/>
          <w:rtl w:val="0"/>
          <w:lang w:val="en-US"/>
        </w:rPr>
        <w:t xml:space="preserve">For further information, please go to npc.ie. then to the News and Events tab, then to Past Events, then to NPC Conference 2014, then to Partnership Schools Ireland Presentation (third item from the bottom of the page)     </w:t>
      </w:r>
    </w:p>
    <w:p>
      <w:pPr>
        <w:pStyle w:val="Body"/>
        <w:rPr>
          <w:rFonts w:ascii="Arial" w:cs="Arial" w:hAnsi="Arial" w:eastAsia="Arial"/>
          <w:color w:val="444444"/>
          <w:sz w:val="21"/>
          <w:szCs w:val="21"/>
          <w:u w:color="444444"/>
          <w:shd w:val="clear" w:color="auto" w:fill="ffffff"/>
          <w:lang w:val="en-US"/>
        </w:rPr>
      </w:pPr>
    </w:p>
    <w:p>
      <w:pPr>
        <w:pStyle w:val="Body"/>
        <w:rPr>
          <w:rFonts w:ascii="Arial" w:cs="Arial" w:hAnsi="Arial" w:eastAsia="Arial"/>
          <w:color w:val="444444"/>
          <w:sz w:val="21"/>
          <w:szCs w:val="21"/>
          <w:u w:color="444444"/>
          <w:shd w:val="clear" w:color="auto" w:fill="ffffff"/>
          <w:lang w:val="en-US"/>
        </w:rPr>
      </w:pPr>
      <w:r>
        <w:rPr>
          <w:rFonts w:ascii="Arial"/>
          <w:color w:val="444444"/>
          <w:sz w:val="21"/>
          <w:szCs w:val="21"/>
          <w:u w:color="444444"/>
          <w:shd w:val="clear" w:color="auto" w:fill="ffffff"/>
          <w:rtl w:val="0"/>
          <w:lang w:val="en-US"/>
        </w:rPr>
        <w:t xml:space="preserve"> </w:t>
      </w:r>
    </w:p>
    <w:p>
      <w:pPr>
        <w:pStyle w:val="Body"/>
        <w:rPr>
          <w:rFonts w:ascii="Arial" w:cs="Arial" w:hAnsi="Arial" w:eastAsia="Arial"/>
          <w:color w:val="444444"/>
          <w:sz w:val="21"/>
          <w:szCs w:val="21"/>
          <w:u w:color="444444"/>
          <w:shd w:val="clear" w:color="auto" w:fill="ffffff"/>
          <w:lang w:val="en-US"/>
        </w:rPr>
      </w:pPr>
    </w:p>
    <w:p>
      <w:pPr>
        <w:pStyle w:val="Body"/>
      </w:pPr>
      <w:r>
        <w:rPr>
          <w:rFonts w:ascii="Arial" w:cs="Arial" w:hAnsi="Arial" w:eastAsia="Arial"/>
          <w:color w:val="444444"/>
          <w:sz w:val="21"/>
          <w:szCs w:val="21"/>
          <w:u w:color="444444"/>
          <w:shd w:val="clear" w:color="auto" w:fill="ffffff"/>
          <w:lang w:val="en-US"/>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